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94" w:rsidRPr="00396EDB" w:rsidRDefault="00220094" w:rsidP="00C32992">
      <w:pPr>
        <w:tabs>
          <w:tab w:val="left" w:pos="15735"/>
        </w:tabs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Приложение 1</w:t>
      </w:r>
    </w:p>
    <w:p w:rsidR="00BB4F6A" w:rsidRDefault="0077422B" w:rsidP="00C32992">
      <w:pPr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к тендерной документации</w:t>
      </w:r>
    </w:p>
    <w:p w:rsidR="005804B5" w:rsidRDefault="005804B5" w:rsidP="00396EDB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535028" w:rsidRDefault="00535028" w:rsidP="00396EDB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396EDB" w:rsidRPr="00396EDB" w:rsidRDefault="00396EDB" w:rsidP="00396EDB">
      <w:pPr>
        <w:jc w:val="center"/>
        <w:rPr>
          <w:color w:val="000000" w:themeColor="text1"/>
          <w:sz w:val="24"/>
          <w:szCs w:val="24"/>
          <w:lang w:val="ru-RU"/>
        </w:rPr>
      </w:pPr>
      <w:r w:rsidRPr="00396EDB">
        <w:rPr>
          <w:b/>
          <w:color w:val="000000" w:themeColor="text1"/>
          <w:sz w:val="25"/>
          <w:szCs w:val="25"/>
          <w:lang w:val="ru-RU"/>
        </w:rPr>
        <w:t>Перечень закупаемых товаров</w:t>
      </w:r>
    </w:p>
    <w:p w:rsidR="00220094" w:rsidRPr="00BB4F6A" w:rsidRDefault="00220094" w:rsidP="00396EDB">
      <w:pPr>
        <w:jc w:val="center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7"/>
        <w:gridCol w:w="5081"/>
        <w:gridCol w:w="1980"/>
        <w:gridCol w:w="1446"/>
        <w:gridCol w:w="1977"/>
        <w:gridCol w:w="1977"/>
        <w:gridCol w:w="2823"/>
      </w:tblGrid>
      <w:tr w:rsidR="001311E6" w:rsidRPr="00BB4F6A" w:rsidTr="00AF0C7C">
        <w:tc>
          <w:tcPr>
            <w:tcW w:w="667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№</w:t>
            </w:r>
          </w:p>
        </w:tc>
        <w:tc>
          <w:tcPr>
            <w:tcW w:w="5081" w:type="dxa"/>
          </w:tcPr>
          <w:p w:rsidR="0077422B" w:rsidRPr="00396EDB" w:rsidRDefault="0077422B" w:rsidP="006D1BB8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Наименование </w:t>
            </w:r>
            <w:r w:rsidR="006D1BB8"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товара</w:t>
            </w:r>
          </w:p>
        </w:tc>
        <w:tc>
          <w:tcPr>
            <w:tcW w:w="1980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Единица измерения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</w:p>
        </w:tc>
        <w:tc>
          <w:tcPr>
            <w:tcW w:w="1446" w:type="dxa"/>
          </w:tcPr>
          <w:p w:rsidR="0077422B" w:rsidRPr="00396EDB" w:rsidRDefault="00535028" w:rsidP="00535028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b/>
                <w:color w:val="000000" w:themeColor="text1"/>
                <w:sz w:val="23"/>
                <w:szCs w:val="23"/>
                <w:lang w:val="ru-RU"/>
              </w:rPr>
              <w:t>Количество</w:t>
            </w:r>
          </w:p>
        </w:tc>
        <w:tc>
          <w:tcPr>
            <w:tcW w:w="1977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Цена за единицу, </w:t>
            </w:r>
          </w:p>
          <w:p w:rsidR="00277BD3" w:rsidRPr="00396EDB" w:rsidRDefault="0077422B" w:rsidP="00396ED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1977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Сумма, 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2823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Место поставки</w:t>
            </w:r>
          </w:p>
        </w:tc>
      </w:tr>
      <w:tr w:rsidR="00CA32C4" w:rsidRPr="00BB4F6A" w:rsidTr="00AF0C7C">
        <w:tc>
          <w:tcPr>
            <w:tcW w:w="667" w:type="dxa"/>
          </w:tcPr>
          <w:p w:rsidR="00CA32C4" w:rsidRPr="00CA32C4" w:rsidRDefault="00CA32C4" w:rsidP="00780B1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1</w:t>
            </w:r>
          </w:p>
        </w:tc>
        <w:tc>
          <w:tcPr>
            <w:tcW w:w="5081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Многофункциональный прикроватный монитор пациента для взрослых</w:t>
            </w:r>
          </w:p>
        </w:tc>
        <w:tc>
          <w:tcPr>
            <w:tcW w:w="1980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446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3</w:t>
            </w:r>
            <w:bookmarkStart w:id="0" w:name="_GoBack"/>
            <w:bookmarkEnd w:id="0"/>
          </w:p>
        </w:tc>
        <w:tc>
          <w:tcPr>
            <w:tcW w:w="1977" w:type="dxa"/>
          </w:tcPr>
          <w:p w:rsidR="00CA32C4" w:rsidRPr="00CA32C4" w:rsidRDefault="00CA32C4" w:rsidP="00965BEF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2 427 116,00</w:t>
            </w:r>
          </w:p>
        </w:tc>
        <w:tc>
          <w:tcPr>
            <w:tcW w:w="1977" w:type="dxa"/>
          </w:tcPr>
          <w:p w:rsidR="00CA32C4" w:rsidRPr="00CA32C4" w:rsidRDefault="00CA32C4" w:rsidP="00965BEF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7 281 348,00</w:t>
            </w:r>
          </w:p>
        </w:tc>
        <w:tc>
          <w:tcPr>
            <w:tcW w:w="2823" w:type="dxa"/>
          </w:tcPr>
          <w:p w:rsidR="00CA32C4" w:rsidRPr="00CA32C4" w:rsidRDefault="00CA32C4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CA32C4" w:rsidRPr="00CA32C4" w:rsidRDefault="00CA32C4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CA32C4" w:rsidRPr="00CA32C4" w:rsidRDefault="00CA32C4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CA32C4" w:rsidRPr="00CA32C4" w:rsidRDefault="00CA32C4" w:rsidP="00396ED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Тәуелсіздік</w:t>
            </w: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, 3/1</w:t>
            </w:r>
          </w:p>
          <w:p w:rsidR="00CA32C4" w:rsidRPr="00CA32C4" w:rsidRDefault="00CA32C4" w:rsidP="00396ED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  <w:tr w:rsidR="00CA32C4" w:rsidRPr="00BB4F6A" w:rsidTr="00AF0C7C">
        <w:tc>
          <w:tcPr>
            <w:tcW w:w="667" w:type="dxa"/>
          </w:tcPr>
          <w:p w:rsidR="00CA32C4" w:rsidRPr="00CA32C4" w:rsidRDefault="00CA32C4" w:rsidP="00780B1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2</w:t>
            </w:r>
          </w:p>
        </w:tc>
        <w:tc>
          <w:tcPr>
            <w:tcW w:w="5081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Многофункциональный прикроватный монитор пациента для новорожденных</w:t>
            </w:r>
          </w:p>
        </w:tc>
        <w:tc>
          <w:tcPr>
            <w:tcW w:w="1980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Штука</w:t>
            </w:r>
          </w:p>
        </w:tc>
        <w:tc>
          <w:tcPr>
            <w:tcW w:w="1446" w:type="dxa"/>
          </w:tcPr>
          <w:p w:rsidR="00CA32C4" w:rsidRPr="00CA32C4" w:rsidRDefault="00CA32C4" w:rsidP="00965BEF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977" w:type="dxa"/>
          </w:tcPr>
          <w:p w:rsidR="00CA32C4" w:rsidRPr="00CA32C4" w:rsidRDefault="00CA32C4" w:rsidP="00965BEF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2 427 116,00</w:t>
            </w:r>
          </w:p>
        </w:tc>
        <w:tc>
          <w:tcPr>
            <w:tcW w:w="1977" w:type="dxa"/>
          </w:tcPr>
          <w:p w:rsidR="00CA32C4" w:rsidRPr="00CA32C4" w:rsidRDefault="00CA32C4" w:rsidP="00965BEF">
            <w:pPr>
              <w:jc w:val="right"/>
              <w:rPr>
                <w:color w:val="000000" w:themeColor="text1"/>
                <w:sz w:val="25"/>
                <w:szCs w:val="25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7 281 348,00</w:t>
            </w:r>
          </w:p>
        </w:tc>
        <w:tc>
          <w:tcPr>
            <w:tcW w:w="2823" w:type="dxa"/>
          </w:tcPr>
          <w:p w:rsidR="00CA32C4" w:rsidRPr="00CA32C4" w:rsidRDefault="00CA32C4" w:rsidP="00AF0C7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CA32C4" w:rsidRPr="00CA32C4" w:rsidRDefault="00CA32C4" w:rsidP="00AF0C7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CA32C4" w:rsidRPr="00CA32C4" w:rsidRDefault="00CA32C4" w:rsidP="00AF0C7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CA32C4" w:rsidRPr="00CA32C4" w:rsidRDefault="00CA32C4" w:rsidP="00AF0C7C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CA32C4">
              <w:rPr>
                <w:color w:val="000000" w:themeColor="text1"/>
                <w:sz w:val="25"/>
                <w:szCs w:val="25"/>
              </w:rPr>
              <w:t>Тәуелсіздік</w:t>
            </w:r>
            <w:r w:rsidRPr="00CA32C4">
              <w:rPr>
                <w:color w:val="000000" w:themeColor="text1"/>
                <w:sz w:val="25"/>
                <w:szCs w:val="25"/>
                <w:lang w:val="ru-RU"/>
              </w:rPr>
              <w:t>, 3/1</w:t>
            </w:r>
          </w:p>
          <w:p w:rsidR="00CA32C4" w:rsidRPr="00CA32C4" w:rsidRDefault="00CA32C4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396EDB">
      <w:pgSz w:w="16838" w:h="11906" w:orient="landscape"/>
      <w:pgMar w:top="284" w:right="53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6EDB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028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04B5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0C7C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0B3B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32C4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32</cp:revision>
  <cp:lastPrinted>2023-07-31T10:38:00Z</cp:lastPrinted>
  <dcterms:created xsi:type="dcterms:W3CDTF">2022-12-28T06:11:00Z</dcterms:created>
  <dcterms:modified xsi:type="dcterms:W3CDTF">2023-07-31T10:39:00Z</dcterms:modified>
</cp:coreProperties>
</file>